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C9973E" w:sz="8" w:space="4"/>
        </w:pBdr>
        <w:spacing w:after="100" w:before="260"/>
      </w:pPr>
      <w:r>
        <w:rPr>
          <w:rFonts w:ascii="Arial" w:cs="Arial" w:eastAsia="Arial" w:hAnsi="Arial"/>
          <w:b/>
          <w:bCs/>
          <w:color w:val="0E1B3B"/>
          <w:spacing w:val="10"/>
          <w:sz w:val="20"/>
          <w:szCs w:val="20"/>
        </w:rPr>
        <w:t xml:space="preserve">PROJECT &amp; PERIOD</w:t>
      </w: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28"/>
        <w:gridCol w:w="3672"/>
        <w:gridCol w:w="1728"/>
        <w:gridCol w:w="3672"/>
      </w:tblGrid>
      <w:tr>
        <w:tc>
          <w:tcPr>
            <w:tcW w:type="dxa" w:w="172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shd w:fill="E8E4D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6"/>
                <w:szCs w:val="16"/>
              </w:rPr>
              <w:t xml:space="preserve">Project</w:t>
            </w:r>
          </w:p>
        </w:tc>
        <w:tc>
          <w:tcPr>
            <w:tcW w:type="dxa" w:w="367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72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shd w:fill="E8E4D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6"/>
                <w:szCs w:val="16"/>
              </w:rPr>
              <w:t xml:space="preserve">Month</w:t>
            </w:r>
          </w:p>
        </w:tc>
        <w:tc>
          <w:tcPr>
            <w:tcW w:type="dxa" w:w="367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72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shd w:fill="E8E4D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6"/>
                <w:szCs w:val="16"/>
              </w:rPr>
              <w:t xml:space="preserve">Report No.</w:t>
            </w:r>
          </w:p>
        </w:tc>
        <w:tc>
          <w:tcPr>
            <w:tcW w:type="dxa" w:w="367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72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shd w:fill="E8E4D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6"/>
                <w:szCs w:val="16"/>
              </w:rPr>
              <w:t xml:space="preserve">Prepared By</w:t>
            </w:r>
          </w:p>
        </w:tc>
        <w:tc>
          <w:tcPr>
            <w:tcW w:type="dxa" w:w="367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pBdr>
          <w:bottom w:val="single" w:color="C9973E" w:sz="8" w:space="4"/>
        </w:pBdr>
        <w:spacing w:after="100" w:before="260"/>
      </w:pPr>
      <w:r>
        <w:rPr>
          <w:rFonts w:ascii="Arial" w:cs="Arial" w:eastAsia="Arial" w:hAnsi="Arial"/>
          <w:b/>
          <w:bCs/>
          <w:color w:val="0E1B3B"/>
          <w:spacing w:val="10"/>
          <w:sz w:val="20"/>
          <w:szCs w:val="20"/>
        </w:rPr>
        <w:t xml:space="preserve">EXECUTIVE SUMMARY</w:t>
      </w: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800"/>
      </w:tblGrid>
      <w:tr>
        <w:tc>
          <w:tcPr>
            <w:tcW w:type="dxa" w:w="1080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</w:tcPr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</w:tc>
      </w:tr>
    </w:tbl>
    <w:p>
      <w:pPr>
        <w:pBdr>
          <w:bottom w:val="single" w:color="C9973E" w:sz="8" w:space="4"/>
        </w:pBdr>
        <w:spacing w:after="100" w:before="260"/>
      </w:pPr>
      <w:r>
        <w:rPr>
          <w:rFonts w:ascii="Arial" w:cs="Arial" w:eastAsia="Arial" w:hAnsi="Arial"/>
          <w:b/>
          <w:bCs/>
          <w:color w:val="0E1B3B"/>
          <w:spacing w:val="10"/>
          <w:sz w:val="20"/>
          <w:szCs w:val="20"/>
        </w:rPr>
        <w:t xml:space="preserve">COST STATUS</w:t>
      </w: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24"/>
        <w:gridCol w:w="2376"/>
        <w:gridCol w:w="3024"/>
        <w:gridCol w:w="2376"/>
      </w:tblGrid>
      <w:tr>
        <w:tc>
          <w:tcPr>
            <w:tcW w:type="dxa" w:w="3024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shd w:fill="E8E4D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6"/>
                <w:szCs w:val="16"/>
              </w:rPr>
              <w:t xml:space="preserve">Budget at Completion (BAC)</w:t>
            </w:r>
          </w:p>
        </w:tc>
        <w:tc>
          <w:tcPr>
            <w:tcW w:type="dxa" w:w="2376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3024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shd w:fill="E8E4D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6"/>
                <w:szCs w:val="16"/>
              </w:rPr>
              <w:t xml:space="preserve">Actual Cost (AC)</w:t>
            </w:r>
          </w:p>
        </w:tc>
        <w:tc>
          <w:tcPr>
            <w:tcW w:type="dxa" w:w="2376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3024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shd w:fill="E8E4D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6"/>
                <w:szCs w:val="16"/>
              </w:rPr>
              <w:t xml:space="preserve">Cost Performance Index (CPI)</w:t>
            </w:r>
          </w:p>
        </w:tc>
        <w:tc>
          <w:tcPr>
            <w:tcW w:type="dxa" w:w="2376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3024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shd w:fill="E8E4D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6"/>
                <w:szCs w:val="16"/>
              </w:rPr>
              <w:t xml:space="preserve">Estimate at Completion (EAC)</w:t>
            </w:r>
          </w:p>
        </w:tc>
        <w:tc>
          <w:tcPr>
            <w:tcW w:type="dxa" w:w="2376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pBdr>
          <w:bottom w:val="single" w:color="C9973E" w:sz="8" w:space="4"/>
        </w:pBdr>
        <w:spacing w:after="100" w:before="260"/>
      </w:pPr>
      <w:r>
        <w:rPr>
          <w:rFonts w:ascii="Arial" w:cs="Arial" w:eastAsia="Arial" w:hAnsi="Arial"/>
          <w:b/>
          <w:bCs/>
          <w:color w:val="0E1B3B"/>
          <w:spacing w:val="10"/>
          <w:sz w:val="20"/>
          <w:szCs w:val="20"/>
        </w:rPr>
        <w:t xml:space="preserve">SCHEDULE STATUS</w:t>
      </w: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24"/>
        <w:gridCol w:w="2376"/>
        <w:gridCol w:w="3024"/>
        <w:gridCol w:w="2376"/>
      </w:tblGrid>
      <w:tr>
        <w:tc>
          <w:tcPr>
            <w:tcW w:type="dxa" w:w="3024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shd w:fill="E8E4D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6"/>
                <w:szCs w:val="16"/>
              </w:rPr>
              <w:t xml:space="preserve">Planned % Complete</w:t>
            </w:r>
          </w:p>
        </w:tc>
        <w:tc>
          <w:tcPr>
            <w:tcW w:type="dxa" w:w="2376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3024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shd w:fill="E8E4D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6"/>
                <w:szCs w:val="16"/>
              </w:rPr>
              <w:t xml:space="preserve">Actual % Complete</w:t>
            </w:r>
          </w:p>
        </w:tc>
        <w:tc>
          <w:tcPr>
            <w:tcW w:type="dxa" w:w="2376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3024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shd w:fill="E8E4D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6"/>
                <w:szCs w:val="16"/>
              </w:rPr>
              <w:t xml:space="preserve">Schedule Performance Index (SPI)</w:t>
            </w:r>
          </w:p>
        </w:tc>
        <w:tc>
          <w:tcPr>
            <w:tcW w:type="dxa" w:w="2376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3024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shd w:fill="E8E4D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6"/>
                <w:szCs w:val="16"/>
              </w:rPr>
              <w:t xml:space="preserve">Projected Completion Date</w:t>
            </w:r>
          </w:p>
        </w:tc>
        <w:tc>
          <w:tcPr>
            <w:tcW w:type="dxa" w:w="2376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pBdr>
          <w:bottom w:val="single" w:color="C9973E" w:sz="8" w:space="4"/>
        </w:pBdr>
        <w:spacing w:after="100" w:before="260"/>
      </w:pPr>
      <w:r>
        <w:rPr>
          <w:rFonts w:ascii="Arial" w:cs="Arial" w:eastAsia="Arial" w:hAnsi="Arial"/>
          <w:b/>
          <w:bCs/>
          <w:color w:val="0E1B3B"/>
          <w:spacing w:val="10"/>
          <w:sz w:val="20"/>
          <w:szCs w:val="20"/>
        </w:rPr>
        <w:t xml:space="preserve">SAFETY SUMMARY</w:t>
      </w: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800"/>
      </w:tblGrid>
      <w:tr>
        <w:tc>
          <w:tcPr>
            <w:tcW w:type="dxa" w:w="1080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</w:tcPr>
          <w:p>
            <w:r>
              <w:t xml:space="preserve"> </w:t>
            </w:r>
          </w:p>
          <w:p>
            <w:r>
              <w:t xml:space="preserve"> </w:t>
            </w:r>
          </w:p>
        </w:tc>
      </w:tr>
    </w:tbl>
    <w:p>
      <w:pPr>
        <w:pBdr>
          <w:bottom w:val="single" w:color="C9973E" w:sz="8" w:space="4"/>
        </w:pBdr>
        <w:spacing w:after="100" w:before="260"/>
      </w:pPr>
      <w:r>
        <w:rPr>
          <w:rFonts w:ascii="Arial" w:cs="Arial" w:eastAsia="Arial" w:hAnsi="Arial"/>
          <w:b/>
          <w:bCs/>
          <w:color w:val="0E1B3B"/>
          <w:spacing w:val="10"/>
          <w:sz w:val="20"/>
          <w:szCs w:val="20"/>
        </w:rPr>
        <w:t xml:space="preserve">KEY RISKS &amp; MITIGATION</w:t>
      </w: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800"/>
      </w:tblGrid>
      <w:tr>
        <w:tc>
          <w:tcPr>
            <w:tcW w:type="dxa" w:w="1080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</w:tcPr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</w:tc>
      </w:tr>
    </w:tbl>
    <w:p>
      <w:r>
        <w:t xml:space="preserve"/>
      </w: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3600"/>
        <w:gridCol w:w="3600"/>
      </w:tblGrid>
      <w:tr>
        <w:tc>
          <w:tcPr>
            <w:tcW w:type="dxa" w:w="3600"/>
            <w:tcBorders>
              <w:top w:val="none"/>
              <w:left w:val="none"/>
              <w:bottom w:val="none"/>
              <w:right w:val="none"/>
            </w:tcBorders>
            <w:tcMar>
              <w:top w:type="dxa" w:w="400"/>
              <w:bottom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7"/>
                <w:szCs w:val="17"/>
              </w:rPr>
              <w:t xml:space="preserve">Prepared By (PM)</w:t>
            </w:r>
          </w:p>
        </w:tc>
        <w:tc>
          <w:tcPr>
            <w:tcW w:type="dxa" w:w="3600"/>
            <w:tcBorders>
              <w:top w:val="none"/>
              <w:left w:val="none"/>
              <w:bottom w:val="none"/>
              <w:right w:val="none"/>
            </w:tcBorders>
            <w:tcMar>
              <w:top w:type="dxa" w:w="400"/>
              <w:bottom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7"/>
                <w:szCs w:val="17"/>
              </w:rPr>
              <w:t xml:space="preserve">Reviewed By (PMO Director)</w:t>
            </w:r>
          </w:p>
        </w:tc>
        <w:tc>
          <w:tcPr>
            <w:tcW w:type="dxa" w:w="3600"/>
            <w:tcBorders>
              <w:top w:val="none"/>
              <w:left w:val="none"/>
              <w:bottom w:val="none"/>
              <w:right w:val="none"/>
            </w:tcBorders>
            <w:tcMar>
              <w:top w:type="dxa" w:w="400"/>
              <w:bottom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7"/>
                <w:szCs w:val="17"/>
              </w:rPr>
              <w:t xml:space="preserve">Approved By (Client Rep.)</w:t>
            </w:r>
          </w:p>
        </w:tc>
      </w:tr>
      <w:tr>
        <w:tc>
          <w:tcPr>
            <w:tcW w:type="dxa" w:w="3600"/>
            <w:tcBorders>
              <w:top w:val="none"/>
              <w:left w:val="none"/>
              <w:bottom w:val="single" w:color="333333" w:sz="4"/>
              <w:right w:val="none"/>
            </w:tcBorders>
            <w:tcMar>
              <w:top w:type="dxa" w:w="500"/>
              <w:bottom w:type="dxa" w:w="40"/>
            </w:tcMar>
          </w:tcPr>
          <w:p>
            <w:r>
              <w:t xml:space="preserve"> </w:t>
            </w:r>
          </w:p>
        </w:tc>
        <w:tc>
          <w:tcPr>
            <w:tcW w:type="dxa" w:w="3600"/>
            <w:tcBorders>
              <w:top w:val="none"/>
              <w:left w:val="none"/>
              <w:bottom w:val="single" w:color="333333" w:sz="4"/>
              <w:right w:val="none"/>
            </w:tcBorders>
            <w:tcMar>
              <w:top w:type="dxa" w:w="500"/>
              <w:bottom w:type="dxa" w:w="40"/>
            </w:tcMar>
          </w:tcPr>
          <w:p>
            <w:r>
              <w:t xml:space="preserve"> </w:t>
            </w:r>
          </w:p>
        </w:tc>
        <w:tc>
          <w:tcPr>
            <w:tcW w:type="dxa" w:w="3600"/>
            <w:tcBorders>
              <w:top w:val="none"/>
              <w:left w:val="none"/>
              <w:bottom w:val="single" w:color="333333" w:sz="4"/>
              <w:right w:val="none"/>
            </w:tcBorders>
            <w:tcMar>
              <w:top w:type="dxa" w:w="500"/>
              <w:bottom w:type="dxa" w:w="4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360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bottom w:type="dxa" w:w="200"/>
            </w:tcMar>
          </w:tcPr>
          <w:p>
            <w:r>
              <w:rPr>
                <w:rFonts w:ascii="Arial" w:cs="Arial" w:eastAsia="Arial" w:hAnsi="Arial"/>
                <w:i/>
                <w:iCs/>
                <w:color w:val="666666"/>
                <w:sz w:val="13"/>
                <w:szCs w:val="13"/>
              </w:rPr>
              <w:t xml:space="preserve">Name / Signature / Date</w:t>
            </w:r>
          </w:p>
        </w:tc>
        <w:tc>
          <w:tcPr>
            <w:tcW w:type="dxa" w:w="360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bottom w:type="dxa" w:w="200"/>
            </w:tcMar>
          </w:tcPr>
          <w:p>
            <w:r>
              <w:rPr>
                <w:rFonts w:ascii="Arial" w:cs="Arial" w:eastAsia="Arial" w:hAnsi="Arial"/>
                <w:i/>
                <w:iCs/>
                <w:color w:val="666666"/>
                <w:sz w:val="13"/>
                <w:szCs w:val="13"/>
              </w:rPr>
              <w:t xml:space="preserve">Name / Signature / Date</w:t>
            </w:r>
          </w:p>
        </w:tc>
        <w:tc>
          <w:tcPr>
            <w:tcW w:type="dxa" w:w="360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bottom w:type="dxa" w:w="200"/>
            </w:tcMar>
          </w:tcPr>
          <w:p>
            <w:r>
              <w:rPr>
                <w:rFonts w:ascii="Arial" w:cs="Arial" w:eastAsia="Arial" w:hAnsi="Arial"/>
                <w:i/>
                <w:iCs/>
                <w:color w:val="666666"/>
                <w:sz w:val="13"/>
                <w:szCs w:val="13"/>
              </w:rPr>
              <w:t xml:space="preserve">Name / Signature / Date</w:t>
            </w:r>
          </w:p>
        </w:tc>
      </w:tr>
    </w:tbl>
    <w:sectPr>
      <w:headerReference w:type="default" r:id="rId7"/>
      <w:footerReference w:type="default" r:id="rId8"/>
      <w:pgSz w:w="12240" w:h="15840" w:orient="portrait"/>
      <w:pgMar w:top="1400" w:right="720" w:bottom="100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AAAAAA" w:sz="4" w:space="4"/>
      </w:pBdr>
      <w:jc w:val="center"/>
    </w:pPr>
    <w:r>
      <w:rPr>
        <w:rFonts w:ascii="Arial" w:cs="Arial" w:eastAsia="Arial" w:hAnsi="Arial"/>
        <w:color w:val="666666"/>
        <w:sz w:val="14"/>
        <w:szCs w:val="14"/>
      </w:rPr>
      <w:t xml:space="preserve">CEC AFRICA  ·  www.cecafrica.com  ·  info@cecafrica.com  ·  Page </w:t>
    </w:r>
    <w:r>
      <w:rPr>
        <w:rFonts w:ascii="Arial" w:cs="Arial" w:eastAsia="Arial" w:hAnsi="Arial"/>
        <w:color w:val="666666"/>
        <w:sz w:val="14"/>
        <w:szCs w:val="14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666666"/>
        <w:sz w:val="14"/>
        <w:szCs w:val="14"/>
      </w:rPr>
      <w:t xml:space="preserve"> of </w:t>
    </w:r>
    <w:r>
      <w:rPr>
        <w:rFonts w:ascii="Arial" w:cs="Arial" w:eastAsia="Arial" w:hAnsi="Arial"/>
        <w:color w:val="666666"/>
        <w:sz w:val="14"/>
        <w:szCs w:val="14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dxa" w:w="1080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</w:tblPr>
    <w:tblGrid>
      <w:gridCol w:w="6696"/>
      <w:gridCol w:w="4104"/>
    </w:tblGrid>
    <w:tr>
      <w:tc>
        <w:tcPr>
          <w:tcW w:type="dxa" w:w="6696"/>
          <w:tcBorders>
            <w:top w:val="none"/>
            <w:left w:val="none"/>
            <w:bottom w:val="none"/>
            <w:right w:val="none"/>
          </w:tcBorders>
          <w:vAlign w:val="center"/>
        </w:tcPr>
        <w:p>
          <w:r>
            <w:rPr>
              <w:rFonts w:ascii="Arial" w:cs="Arial" w:eastAsia="Arial" w:hAnsi="Arial"/>
              <w:b/>
              <w:bCs/>
              <w:color w:val="0E1B3B"/>
              <w:sz w:val="30"/>
              <w:szCs w:val="30"/>
            </w:rPr>
            <w:t xml:space="preserve">CEC AFRICA</w:t>
          </w:r>
        </w:p>
        <w:p>
          <w:r>
            <w:rPr>
              <w:rFonts w:ascii="Arial" w:cs="Arial" w:eastAsia="Arial" w:hAnsi="Arial"/>
              <w:i/>
              <w:iCs/>
              <w:color w:val="C9973E"/>
              <w:sz w:val="16"/>
              <w:szCs w:val="16"/>
            </w:rPr>
            <w:t xml:space="preserve">Construction Excellence &amp; Consultancy</w:t>
          </w:r>
        </w:p>
      </w:tc>
      <w:tc>
        <w:tcPr>
          <w:tcW w:type="dxa" w:w="4104"/>
          <w:tcBorders>
            <w:top w:val="none"/>
            <w:left w:val="none"/>
            <w:bottom w:val="none"/>
            <w:right w:val="none"/>
          </w:tcBorders>
          <w:vAlign w:val="center"/>
        </w:tcPr>
        <w:p>
          <w:pPr>
            <w:jc w:val="right"/>
          </w:pPr>
          <w:r>
            <w:rPr>
              <w:rFonts w:ascii="Arial" w:cs="Arial" w:eastAsia="Arial" w:hAnsi="Arial"/>
              <w:b/>
              <w:bCs/>
              <w:color w:val="081226"/>
              <w:sz w:val="22"/>
              <w:szCs w:val="22"/>
            </w:rPr>
            <w:t xml:space="preserve">Monthly Progress Report</w:t>
          </w:r>
        </w:p>
        <w:p>
          <w:pPr>
            <w:jc w:val="right"/>
          </w:pPr>
          <w:r>
            <w:rPr>
              <w:rFonts w:ascii="Arial" w:cs="Arial" w:eastAsia="Arial" w:hAnsi="Arial"/>
              <w:color w:val="C9973E"/>
              <w:sz w:val="16"/>
              <w:szCs w:val="16"/>
            </w:rPr>
            <w:t xml:space="preserve">Form MR-01</w:t>
          </w:r>
        </w:p>
      </w:tc>
    </w:tr>
  </w:tbl>
  <w:p>
    <w:pPr>
      <w:pBdr>
        <w:bottom w:val="single" w:color="C9973E" w:sz="16" w:space="1"/>
      </w:pBdr>
      <w:spacing w:after="0" w:before="100"/>
    </w:pPr>
    <w:r>
      <w:t xml:space="preserv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2026-07-13T16:36:44.990Z</dcterms:created>
  <dcterms:modified xsi:type="dcterms:W3CDTF">2026-07-13T16:36:44.990Z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